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644DE0">
      <w:pPr>
        <w:adjustRightInd/>
        <w:snapToGrid/>
        <w:spacing w:line="360" w:lineRule="auto"/>
        <w:jc w:val="center"/>
        <w:outlineLvl w:val="0"/>
        <w:rPr>
          <w:rFonts w:hint="eastAsia" w:ascii="宋体" w:hAnsi="宋体" w:eastAsia="宋体" w:cs="宋体"/>
          <w:lang w:eastAsia="zh-CN"/>
        </w:rPr>
      </w:pPr>
      <w:bookmarkStart w:id="0" w:name="_Toc9793"/>
      <w:r>
        <w:rPr>
          <w:rFonts w:hint="eastAsia" w:ascii="宋体" w:hAnsi="宋体" w:eastAsia="宋体" w:cs="宋体"/>
          <w:b/>
          <w:bCs/>
          <w:sz w:val="28"/>
          <w:szCs w:val="28"/>
          <w:lang w:eastAsia="zh-CN"/>
        </w:rPr>
        <w:t>第七章 拟签订采购合同文本</w:t>
      </w:r>
      <w:bookmarkEnd w:id="0"/>
    </w:p>
    <w:p w14:paraId="697C9124">
      <w:pPr>
        <w:spacing w:line="360" w:lineRule="auto"/>
        <w:ind w:firstLine="480" w:firstLineChars="200"/>
        <w:rPr>
          <w:rFonts w:hint="eastAsia" w:ascii="宋体" w:hAnsi="宋体" w:eastAsia="宋体" w:cs="宋体"/>
          <w:color w:val="auto"/>
          <w:sz w:val="24"/>
          <w:szCs w:val="24"/>
        </w:rPr>
      </w:pPr>
    </w:p>
    <w:p w14:paraId="3AFD52A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default" w:ascii="宋体" w:hAnsi="宋体" w:eastAsia="宋体" w:cs="宋体"/>
          <w:sz w:val="28"/>
          <w:szCs w:val="28"/>
          <w:u w:val="single"/>
          <w:lang w:val="en-US" w:eastAsia="zh-CN"/>
        </w:rPr>
      </w:pPr>
      <w:r>
        <w:rPr>
          <w:rFonts w:hint="eastAsia" w:ascii="宋体" w:hAnsi="宋体" w:eastAsia="宋体" w:cs="宋体"/>
          <w:sz w:val="28"/>
          <w:szCs w:val="28"/>
        </w:rPr>
        <w:t>甲方：</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住所：</w:t>
      </w:r>
      <w:r>
        <w:rPr>
          <w:rFonts w:hint="eastAsia" w:ascii="宋体" w:hAnsi="宋体" w:eastAsia="宋体" w:cs="宋体"/>
          <w:sz w:val="28"/>
          <w:szCs w:val="28"/>
          <w:u w:val="single"/>
          <w:lang w:val="en-US" w:eastAsia="zh-CN"/>
        </w:rPr>
        <w:t xml:space="preserve">                      </w:t>
      </w:r>
    </w:p>
    <w:p w14:paraId="37452B5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rPr>
        <w:t>乙方：</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住所：</w:t>
      </w:r>
      <w:r>
        <w:rPr>
          <w:rFonts w:hint="eastAsia" w:ascii="宋体" w:hAnsi="宋体" w:eastAsia="宋体" w:cs="宋体"/>
          <w:strike w:val="0"/>
          <w:dstrike w:val="0"/>
          <w:sz w:val="28"/>
          <w:szCs w:val="28"/>
          <w:u w:val="single"/>
          <w:lang w:val="en-US" w:eastAsia="zh-CN"/>
        </w:rPr>
        <w:t xml:space="preserve">                      </w:t>
      </w:r>
      <w:r>
        <w:rPr>
          <w:rFonts w:hint="eastAsia" w:ascii="宋体" w:hAnsi="宋体" w:eastAsia="宋体" w:cs="宋体"/>
          <w:sz w:val="28"/>
          <w:szCs w:val="28"/>
          <w:lang w:val="en-US" w:eastAsia="zh-CN"/>
        </w:rPr>
        <w:t xml:space="preserve">    </w:t>
      </w:r>
    </w:p>
    <w:p w14:paraId="5ADCC55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一 、合同内容：</w:t>
      </w:r>
    </w:p>
    <w:p w14:paraId="75BE882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甲方租赁乙方</w:t>
      </w:r>
      <w:r>
        <w:rPr>
          <w:rFonts w:hint="eastAsia" w:ascii="宋体" w:hAnsi="宋体" w:eastAsia="宋体" w:cs="宋体"/>
          <w:sz w:val="28"/>
          <w:szCs w:val="28"/>
        </w:rPr>
        <w:t>西安浐灞国际港滨水花城小区商铺1-2楼部分区域，建筑面积3002.01㎡，作为办公用房</w:t>
      </w:r>
      <w:r>
        <w:rPr>
          <w:rFonts w:hint="eastAsia" w:ascii="宋体" w:hAnsi="宋体" w:eastAsia="宋体" w:cs="宋体"/>
          <w:sz w:val="28"/>
          <w:szCs w:val="28"/>
          <w:lang w:eastAsia="zh-CN"/>
        </w:rPr>
        <w:t>。</w:t>
      </w:r>
    </w:p>
    <w:p w14:paraId="54E0C91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二、合同价款</w:t>
      </w:r>
    </w:p>
    <w:p w14:paraId="4693AE5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1、合同总价：</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元(大写：</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68A1E36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2、合同总价包括：完成本项目所需的一切费用。</w:t>
      </w:r>
    </w:p>
    <w:p w14:paraId="28E1F6F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3、合同总价一次包死，不受市场价变化的影响。</w:t>
      </w:r>
    </w:p>
    <w:p w14:paraId="756E474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三 、合同结算</w:t>
      </w:r>
    </w:p>
    <w:p w14:paraId="2665DDC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1、付款比例：</w:t>
      </w:r>
    </w:p>
    <w:p w14:paraId="7A4C0E2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1-1、合同签订后30日内支付首年度租金，之后每年度租金提前一个月支付，付款前出租方提供正式发票；</w:t>
      </w:r>
    </w:p>
    <w:p w14:paraId="30AF40B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2、结算方式：银行转账。</w:t>
      </w:r>
    </w:p>
    <w:p w14:paraId="6A3B126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3、结算单位：由甲方负责结算，结算前应</w:t>
      </w:r>
      <w:r>
        <w:rPr>
          <w:rFonts w:hint="eastAsia" w:ascii="宋体" w:hAnsi="宋体" w:eastAsia="宋体" w:cs="宋体"/>
          <w:sz w:val="28"/>
          <w:szCs w:val="28"/>
          <w:lang w:val="en-US" w:eastAsia="zh-CN"/>
        </w:rPr>
        <w:t>乙方应</w:t>
      </w:r>
      <w:r>
        <w:rPr>
          <w:rFonts w:hint="eastAsia" w:ascii="宋体" w:hAnsi="宋体" w:eastAsia="宋体" w:cs="宋体"/>
          <w:sz w:val="28"/>
          <w:szCs w:val="28"/>
        </w:rPr>
        <w:t>开具合同总价数的全额发票交由甲方</w:t>
      </w:r>
    </w:p>
    <w:p w14:paraId="33C9D51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四 、租赁期限、地点及方式：</w:t>
      </w:r>
    </w:p>
    <w:p w14:paraId="3C8B243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 xml:space="preserve">1、租赁期限：三年 </w:t>
      </w:r>
    </w:p>
    <w:p w14:paraId="0921915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2、地点：广运潭大道滨水花城底商，房号： (见附件) ,面积：3002.01</w:t>
      </w:r>
      <w:r>
        <w:rPr>
          <w:rFonts w:hint="eastAsia" w:ascii="宋体" w:hAnsi="宋体" w:eastAsia="宋体" w:cs="宋体"/>
          <w:sz w:val="28"/>
          <w:szCs w:val="28"/>
          <w:lang w:val="en-US" w:eastAsia="zh-CN"/>
        </w:rPr>
        <w:t>㎡</w:t>
      </w:r>
      <w:r>
        <w:rPr>
          <w:rFonts w:hint="eastAsia" w:ascii="宋体" w:hAnsi="宋体" w:eastAsia="宋体" w:cs="宋体"/>
          <w:sz w:val="28"/>
          <w:szCs w:val="28"/>
        </w:rPr>
        <w:t>;</w:t>
      </w:r>
    </w:p>
    <w:p w14:paraId="3682826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3、方式 ：租赁房屋的现有设施设备状况依现状(以双方交接清单为准)。</w:t>
      </w:r>
    </w:p>
    <w:p w14:paraId="627E205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五 、双方的权利义务：</w:t>
      </w:r>
    </w:p>
    <w:p w14:paraId="619DC589">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乙方保证出租的场地及附属设施属于其合法所有，无产权纠纷、争议，不存在任何所有权、使用权争议，更不存在以该租赁物非法集资、借贷等情形。租赁期内发生产权纠纷、债权债务等问题的，由乙方负责处理，不得影响甲方的正常使用，若给甲方造成损失(包括实际损失、可期待利益、误工损失及律师费),由乙方承担全部赔偿责任；</w:t>
      </w:r>
    </w:p>
    <w:p w14:paraId="2814B67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乙方在合同期内应负责甲方租赁场所维修(包括墙，顶，屋面防水，上下水管道，地面，污水管道清理及附属设施的维修，以及易损件门窗，锁具，五金水暖，灯光照明等的更换),保证水电配套正常使用(因维修产生的一切耗材、人工等费用由乙方负责承担)。如因该等事由影响甲方使用，甲方扣除相应的租金，并有权要求乙方赔偿损失(包括实际损失、可期待利益及律师费);</w:t>
      </w:r>
    </w:p>
    <w:p w14:paraId="7FE5CE0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3、出租场地因自然条件、地质灾害等不可抗拒的、非采购人因素造成的损坏，甲方不承担赔偿责任；</w:t>
      </w:r>
    </w:p>
    <w:p w14:paraId="05B47BB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4、乙方负责将场地及附属设施交付采购人使用，保证场地、附属设施符合甲方的要求；</w:t>
      </w:r>
    </w:p>
    <w:p w14:paraId="4309AC9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5、乙方保证在租赁期内不得向第三人出售或再次出租租赁场地及附属设施，保证甲方完整占有使用租赁场地；</w:t>
      </w:r>
    </w:p>
    <w:p w14:paraId="45AB676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物业交付：乙方应当于甲方依本合同约定支付保证金及第一期租金后15日内，将物业交付于乙方，物业交付日期延迟不得超过乙方支付保证金及第一期租金后三个月。若甲方延期交付物业，乙方的起租日和租赁期限应相应顺延，甲方不再承担任何违约和经济赔偿责任。若乙方逾期缴纳保证金，则甲方交付时间相应顺延，乙方的起租日和租赁期限不顺延。如乙方对甲方交付物业的时间、面积或位置有异议，须在房屋交付后3日内以书面形式提出，逾期视为房屋的交付符台合同规定。</w:t>
      </w:r>
    </w:p>
    <w:p w14:paraId="7ACF158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z w:val="28"/>
          <w:szCs w:val="28"/>
        </w:rPr>
        <w:t>、出租期满后，乙方有权收回全部出租房屋</w:t>
      </w:r>
      <w:r>
        <w:rPr>
          <w:rFonts w:hint="eastAsia" w:ascii="宋体" w:hAnsi="宋体" w:eastAsia="宋体" w:cs="宋体"/>
          <w:sz w:val="28"/>
          <w:szCs w:val="28"/>
          <w:lang w:eastAsia="zh-CN"/>
        </w:rPr>
        <w:t>，</w:t>
      </w:r>
      <w:r>
        <w:rPr>
          <w:rFonts w:hint="eastAsia" w:ascii="宋体" w:hAnsi="宋体" w:eastAsia="宋体" w:cs="宋体"/>
          <w:sz w:val="28"/>
          <w:szCs w:val="28"/>
        </w:rPr>
        <w:t>甲方应如期依期限届满时房屋状态交还。甲方在租赁期间内安装的附属设旅归用方所有，在不影响出租房屋质量情况下，由甲方在合同期限届满后15日内自行拆除，超期末拆除的由乙方有权自行或委托其他第三方处理，费用由甲方承担，同时乙方不承担甲方由此产生的任何损失。不可拆除的装修部分归甲方所有，除甲方要求拆除外，乙方在交还房屋时不得擅自破坏该不可拆除部分。</w:t>
      </w:r>
    </w:p>
    <w:p w14:paraId="64FA65A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9、租赁期满后对未经乙方同意留存的物品，由双方在十五日内协商处置，逾期将由乙方代为处置，费用及损失由甲方承担。</w:t>
      </w:r>
    </w:p>
    <w:p w14:paraId="757B8ED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10、甲方在租赁期内，使用的水、电等能源费用由甲方按照标准自行缴付，由租赁房屋物业服务公司代收代缴，由此所产生相关问题与乙方无关，由甲方与物业公司自行解决。若因拒缴、延缴上述费用给乙方造成损失的，乙方将从保证金中扣除相应费用，甲方应当承担赔偿责任。</w:t>
      </w:r>
    </w:p>
    <w:p w14:paraId="7CB126D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11、商铺物业费为3.6元/月/平方米，具体事宜由甲方与物业公司另行签订物业管理合同予以明确。</w:t>
      </w:r>
    </w:p>
    <w:p w14:paraId="6176F82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12、网络、通讯线路接入等由甲方向行业管理部门申请，乙方负责配合办理，费用由甲方承担。</w:t>
      </w:r>
    </w:p>
    <w:p w14:paraId="203DBAC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13、甲方在合同约定使用范围内为满足使用需要而对租赁房屋及用地进行装修或改善、增设他物，需征得乙方书面同意。</w:t>
      </w:r>
    </w:p>
    <w:p w14:paraId="1E1EB86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14、在租赁期限内，甲方应爱护并合理使用其所承租的该房屋及其附属设施设备。 如甲方因使用不当造成房屋或设施设备损坏的，甲方应立即负责修复或予以经济赔偿，若甲方拒不维修，乙方有权代为维修，由此产生的费用由甲方承担。</w:t>
      </w:r>
    </w:p>
    <w:p w14:paraId="782818D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六 、消防安全保证：</w:t>
      </w:r>
    </w:p>
    <w:p w14:paraId="4FF5FED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mc:AlternateContent>
          <mc:Choice Requires="wps">
            <w:drawing>
              <wp:anchor distT="0" distB="0" distL="114300" distR="114300" simplePos="0" relativeHeight="251659264" behindDoc="0" locked="0" layoutInCell="1" allowOverlap="1">
                <wp:simplePos x="0" y="0"/>
                <wp:positionH relativeFrom="column">
                  <wp:posOffset>6394450</wp:posOffset>
                </wp:positionH>
                <wp:positionV relativeFrom="paragraph">
                  <wp:posOffset>302260</wp:posOffset>
                </wp:positionV>
                <wp:extent cx="162560" cy="15176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62560" cy="151765"/>
                        </a:xfrm>
                        <a:prstGeom prst="rect">
                          <a:avLst/>
                        </a:prstGeom>
                        <a:noFill/>
                        <a:ln>
                          <a:noFill/>
                        </a:ln>
                      </wps:spPr>
                      <wps:txbx>
                        <w:txbxContent>
                          <w:p w14:paraId="53430171">
                            <w:pPr>
                              <w:spacing w:before="20" w:line="188" w:lineRule="auto"/>
                              <w:ind w:left="20"/>
                              <w:rPr>
                                <w:rFonts w:ascii="Times New Roman" w:hAnsi="Times New Roman" w:eastAsia="Times New Roman" w:cs="Times New Roman"/>
                                <w:sz w:val="22"/>
                                <w:szCs w:val="22"/>
                              </w:rPr>
                            </w:pPr>
                            <w:r>
                              <w:rPr>
                                <w:rFonts w:ascii="Times New Roman" w:hAnsi="Times New Roman" w:eastAsia="Times New Roman" w:cs="Times New Roman"/>
                                <w:color w:val="C04060"/>
                                <w:spacing w:val="-2"/>
                                <w:sz w:val="22"/>
                                <w:szCs w:val="22"/>
                              </w:rPr>
                              <w:t>21</w:t>
                            </w:r>
                          </w:p>
                        </w:txbxContent>
                      </wps:txbx>
                      <wps:bodyPr lIns="0" tIns="0" rIns="0" bIns="0" upright="1"/>
                    </wps:wsp>
                  </a:graphicData>
                </a:graphic>
              </wp:anchor>
            </w:drawing>
          </mc:Choice>
          <mc:Fallback>
            <w:pict>
              <v:shape id="_x0000_s1026" o:spid="_x0000_s1026" o:spt="202" type="#_x0000_t202" style="position:absolute;left:0pt;margin-left:503.5pt;margin-top:23.8pt;height:11.95pt;width:12.8pt;z-index:251659264;mso-width-relative:page;mso-height-relative:page;" filled="f" stroked="f" coordsize="21600,21600" o:gfxdata="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9fVp4tkAAAALAQAADwAAAAAAAAABACAAAAAiAAAAZHJzL2Rvd25yZXYueG1sUEsBAhQA&#10;FAAAAAgAh07iQFM/jIq4AQAAcQMAAA4AAAAAAAAAAQAgAAAAKAEAAGRycy9lMm9Eb2MueG1sUEsF&#10;BgAAAAAGAAYAWQEAAFIFAAAAAA==&#10;">
                <v:fill on="f" focussize="0,0"/>
                <v:stroke on="f"/>
                <v:imagedata o:title=""/>
                <o:lock v:ext="edit" aspectratio="f"/>
                <v:textbox inset="0mm,0mm,0mm,0mm">
                  <w:txbxContent>
                    <w:p w14:paraId="53430171">
                      <w:pPr>
                        <w:spacing w:before="20" w:line="188" w:lineRule="auto"/>
                        <w:ind w:left="20"/>
                        <w:rPr>
                          <w:rFonts w:ascii="Times New Roman" w:hAnsi="Times New Roman" w:eastAsia="Times New Roman" w:cs="Times New Roman"/>
                          <w:sz w:val="22"/>
                          <w:szCs w:val="22"/>
                        </w:rPr>
                      </w:pPr>
                      <w:r>
                        <w:rPr>
                          <w:rFonts w:ascii="Times New Roman" w:hAnsi="Times New Roman" w:eastAsia="Times New Roman" w:cs="Times New Roman"/>
                          <w:color w:val="C04060"/>
                          <w:spacing w:val="-2"/>
                          <w:sz w:val="22"/>
                          <w:szCs w:val="22"/>
                        </w:rPr>
                        <w:t>21</w:t>
                      </w:r>
                    </w:p>
                  </w:txbxContent>
                </v:textbox>
              </v:shape>
            </w:pict>
          </mc:Fallback>
        </mc:AlternateContent>
      </w:r>
      <w:r>
        <w:rPr>
          <w:rFonts w:hint="eastAsia" w:ascii="宋体" w:hAnsi="宋体" w:eastAsia="宋体" w:cs="宋体"/>
          <w:sz w:val="28"/>
          <w:szCs w:val="28"/>
        </w:rPr>
        <w:t>乙方承诺所提供的场地均符合国家消防安全规定，安全通道畅通、消防专用水到位 以及配备专用消防设备设施。</w:t>
      </w:r>
    </w:p>
    <w:p w14:paraId="3392D8F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七、违约责任</w:t>
      </w:r>
    </w:p>
    <w:p w14:paraId="72E431D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1、按《民法典》中的相关条款执行。</w:t>
      </w:r>
    </w:p>
    <w:p w14:paraId="09A7726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2、违约终止合同：未按合同要求提供服务或质量不能满足技术要求，甲方会同监督机构有权终止合同，对乙方违约行为进行追究，同时按政府采购法的有关规定进行相应的处罚。</w:t>
      </w:r>
    </w:p>
    <w:p w14:paraId="1928E1B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3、乙方的违约责任</w:t>
      </w:r>
    </w:p>
    <w:p w14:paraId="3833424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(1)乙方应保证租赁房屋在交付时符合交付现状。若乙方不能提供本合同约定的物业，应依本合同约定承担相应责任。</w:t>
      </w:r>
    </w:p>
    <w:p w14:paraId="525FAEC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(2)如乙方账户信息发生变更，应当在变更后五日内书面通知甲方。如因乙方原因未履行通知义务，或者超期履行通知义务，但甲方在变更通知达到甲方前已支付款项的，由此造成的一切损失由乙方自行承担。</w:t>
      </w:r>
    </w:p>
    <w:p w14:paraId="4CC432E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(3)非因法律、法规、政策及合同约定事由乙方提前收回房屋及用地的，应按照年租金总额的20%向甲方支付违约金，若支付的违约金不足弥补甲方损失的，乙方还应该承担赔偿责任(由于不可抗力及政策原因导致无法履行合同的情况除外)。</w:t>
      </w:r>
    </w:p>
    <w:p w14:paraId="492CD34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(4)乙方不及时进行租赁房屋及用地配套设施的维护、维修，或维修三日仍不能满足乙方正常使用的，甲方有权请第三方进行维修，维修费用由乙方承担。</w:t>
      </w:r>
    </w:p>
    <w:p w14:paraId="0600B29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4、甲方的违约责任</w:t>
      </w:r>
    </w:p>
    <w:p w14:paraId="49F9059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(1)在租赁期间，甲方有下列行为之一的，乙方有权终止本合同，收回该物业。 不可拆卸附着物归乙方所有，甲方还应按照年租金的20%承担违约责任，由此造成的乙方损失的，甲方还应承担全额赔偿责任，赔偿金额由经双方认可的第三方评估后确定，聘请第三方费用由违约方承担。</w:t>
      </w:r>
    </w:p>
    <w:p w14:paraId="0043FF2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①未经乙方同意，擅自将该房屋转让，转借或调换使用的。</w:t>
      </w:r>
    </w:p>
    <w:p w14:paraId="45D3A9C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②未经乙方同意，擅自拆改变动房屋结构，或损坏房屋的。</w:t>
      </w:r>
    </w:p>
    <w:p w14:paraId="6D46728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③擅自改变本合同规定的租赁用途，或利用该物业进行违法违规活动的。</w:t>
      </w:r>
    </w:p>
    <w:p w14:paraId="7A67CC0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④延期缴纳相关费用连续满30日或累计满60日的。</w:t>
      </w:r>
    </w:p>
    <w:p w14:paraId="4CA09A3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⑤累计欠缴各项费用及违约金满一个月标准租金的。</w:t>
      </w:r>
    </w:p>
    <w:p w14:paraId="46B600F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⑥因甲方的原因，根据国家、陕西省、西安市及浐灞生态区的法律法规及政策规定允许收回该房屋的其他情况。</w:t>
      </w:r>
    </w:p>
    <w:p w14:paraId="08CA01B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(2)在租赁期限内，甲方违反法律规定或合同约定，中途擅自退租的，预付租金不予退还，不可拆卸附着物归乙方所有；若预付租金不足抵付乙方损失的，甲方还应承担相应赔偿责任。</w:t>
      </w:r>
    </w:p>
    <w:p w14:paraId="418E9E7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(3) 甲方应依照合同约定时间缴纳定金及各期租金，若甲方未能依合同约定时间付款、补缴，除本合同前述约定外，每逾期一日还应按应支付金额的1‰向乙方承担违约责任。</w:t>
      </w:r>
    </w:p>
    <w:p w14:paraId="65775CB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(4)租赁期限内，甲方自行负责经营过程中涉及的安全问题，包括但不限于食品安全等，如发生意外及纠纷由甲方自行解决，与乙方无关。因甲方经营安全问题对乙方造成不良影响的，甲方负责第一时间予以消除，岩给乙方造成损失的，甲方应承担赔偿责任。</w:t>
      </w:r>
    </w:p>
    <w:p w14:paraId="06FE35C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(5)甲方应于租赁期满或租赁合同终止、解除时交还该房屋。如甲方逾期归还， 则甲方构成违约，每逾期一天应向乙方支付标准日租金3倍的违约金，若给乙方造成损失的，甲方应承担全部赔偿责任。</w:t>
      </w:r>
    </w:p>
    <w:p w14:paraId="6134B12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八、合同组成</w:t>
      </w:r>
    </w:p>
    <w:p w14:paraId="4231970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1、成交通知书</w:t>
      </w:r>
    </w:p>
    <w:p w14:paraId="31E8285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2、合同文件</w:t>
      </w:r>
    </w:p>
    <w:p w14:paraId="0A054C9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3、国家相关规范及标准</w:t>
      </w:r>
    </w:p>
    <w:p w14:paraId="59EC5F5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4、单一来源采购文件</w:t>
      </w:r>
    </w:p>
    <w:p w14:paraId="067EAAA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5、单一来源采购响应文件</w:t>
      </w:r>
    </w:p>
    <w:p w14:paraId="30C182C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九、合同生效及其它</w:t>
      </w:r>
    </w:p>
    <w:p w14:paraId="18C35CD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1、合同未尽事宜、由甲、乙双方协商，作为合同补充，与原合同具有同等法律效力。</w:t>
      </w:r>
    </w:p>
    <w:p w14:paraId="0174F7C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 xml:space="preserve">2、本合同正本一式 </w:t>
      </w:r>
      <w:r>
        <w:rPr>
          <w:rFonts w:hint="eastAsia" w:ascii="宋体" w:hAnsi="宋体" w:eastAsia="宋体" w:cs="宋体"/>
          <w:sz w:val="28"/>
          <w:szCs w:val="28"/>
          <w:u w:val="single"/>
        </w:rPr>
        <w:t xml:space="preserve"> 陆 </w:t>
      </w:r>
      <w:r>
        <w:rPr>
          <w:rFonts w:hint="eastAsia" w:ascii="宋体" w:hAnsi="宋体" w:eastAsia="宋体" w:cs="宋体"/>
          <w:sz w:val="28"/>
          <w:szCs w:val="28"/>
        </w:rPr>
        <w:t>份，甲方执</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肆 </w:t>
      </w:r>
      <w:r>
        <w:rPr>
          <w:rFonts w:hint="eastAsia" w:ascii="宋体" w:hAnsi="宋体" w:eastAsia="宋体" w:cs="宋体"/>
          <w:sz w:val="28"/>
          <w:szCs w:val="28"/>
        </w:rPr>
        <w:t>份、乙方执</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贰  </w:t>
      </w:r>
      <w:r>
        <w:rPr>
          <w:rFonts w:hint="eastAsia" w:ascii="宋体" w:hAnsi="宋体" w:eastAsia="宋体" w:cs="宋体"/>
          <w:sz w:val="28"/>
          <w:szCs w:val="28"/>
        </w:rPr>
        <w:t>份。</w:t>
      </w:r>
    </w:p>
    <w:p w14:paraId="2361AB4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rPr>
        <w:t>3、合同经甲乙双方盖章、签字后生效，合同签订地点为</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 xml:space="preserve">   </w:t>
      </w:r>
    </w:p>
    <w:p w14:paraId="36861F8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4、本合同未尽事宜，经乙、甲双方协商一致，可订立补充条款。但补充条款应符合国家和本市有关房屋租赁管理规定。本合同补充条款及附件均为本合同不可分割的一部分。本合同及其补充条款和附件内空格部分填写的文字与铅印文字具有同等效力。</w:t>
      </w:r>
    </w:p>
    <w:p w14:paraId="210808D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5、甲、乙双方在履行本合同过程中发生争议，应协商解决。协商不成时，可提交甲方所在地人民法院诉讼解决。</w:t>
      </w:r>
    </w:p>
    <w:p w14:paraId="0819D75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lang w:val="en-US" w:eastAsia="zh-CN"/>
        </w:rPr>
        <w:t>6、生效时间：</w:t>
      </w:r>
      <w:r>
        <w:rPr>
          <w:rFonts w:hint="eastAsia" w:ascii="宋体" w:hAnsi="宋体" w:eastAsia="宋体" w:cs="宋体"/>
          <w:sz w:val="28"/>
          <w:szCs w:val="28"/>
        </w:rPr>
        <w:tab/>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年     月      日</w:t>
      </w:r>
    </w:p>
    <w:p w14:paraId="442E447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lang w:val="en-US" w:eastAsia="en-US"/>
        </w:rPr>
      </w:pPr>
    </w:p>
    <w:p w14:paraId="30FBA9C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lang w:val="en-US" w:eastAsia="en-US"/>
        </w:rPr>
      </w:pPr>
    </w:p>
    <w:p w14:paraId="1825565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mc:AlternateContent>
          <mc:Choice Requires="wps">
            <w:drawing>
              <wp:anchor distT="0" distB="0" distL="114300" distR="114300" simplePos="0" relativeHeight="251660288" behindDoc="0" locked="0" layoutInCell="1" allowOverlap="1">
                <wp:simplePos x="0" y="0"/>
                <wp:positionH relativeFrom="column">
                  <wp:posOffset>2952750</wp:posOffset>
                </wp:positionH>
                <wp:positionV relativeFrom="paragraph">
                  <wp:posOffset>-1270</wp:posOffset>
                </wp:positionV>
                <wp:extent cx="2884170" cy="1804035"/>
                <wp:effectExtent l="0" t="0" r="0" b="0"/>
                <wp:wrapNone/>
                <wp:docPr id="3" name="文本框 3"/>
                <wp:cNvGraphicFramePr/>
                <a:graphic xmlns:a="http://schemas.openxmlformats.org/drawingml/2006/main">
                  <a:graphicData uri="http://schemas.microsoft.com/office/word/2010/wordprocessingShape">
                    <wps:wsp>
                      <wps:cNvSpPr txBox="1"/>
                      <wps:spPr>
                        <a:xfrm>
                          <a:off x="0" y="0"/>
                          <a:ext cx="2884170" cy="1804035"/>
                        </a:xfrm>
                        <a:prstGeom prst="rect">
                          <a:avLst/>
                        </a:prstGeom>
                        <a:noFill/>
                        <a:ln>
                          <a:noFill/>
                        </a:ln>
                      </wps:spPr>
                      <wps:txbx>
                        <w:txbxContent>
                          <w:p w14:paraId="7E028405">
                            <w:pPr>
                              <w:pStyle w:val="2"/>
                              <w:spacing w:before="19" w:line="219" w:lineRule="auto"/>
                              <w:ind w:left="20"/>
                              <w:rPr>
                                <w:rFonts w:hint="eastAsia" w:ascii="宋体" w:hAnsi="宋体" w:eastAsia="宋体" w:cs="宋体"/>
                                <w:sz w:val="28"/>
                                <w:szCs w:val="28"/>
                              </w:rPr>
                            </w:pPr>
                            <w:r>
                              <w:rPr>
                                <w:rFonts w:hint="eastAsia" w:ascii="宋体" w:hAnsi="宋体" w:eastAsia="宋体" w:cs="宋体"/>
                                <w:spacing w:val="29"/>
                                <w:sz w:val="28"/>
                                <w:szCs w:val="28"/>
                              </w:rPr>
                              <w:t>乙方名称(盖章):</w:t>
                            </w:r>
                          </w:p>
                          <w:p w14:paraId="4438657C">
                            <w:pPr>
                              <w:pStyle w:val="2"/>
                              <w:spacing w:before="184" w:line="229" w:lineRule="auto"/>
                              <w:ind w:left="20"/>
                              <w:rPr>
                                <w:rFonts w:hint="eastAsia" w:ascii="宋体" w:hAnsi="宋体" w:eastAsia="宋体" w:cs="宋体"/>
                                <w:sz w:val="28"/>
                                <w:szCs w:val="28"/>
                              </w:rPr>
                            </w:pPr>
                            <w:r>
                              <w:rPr>
                                <w:rFonts w:hint="eastAsia" w:ascii="宋体" w:hAnsi="宋体" w:eastAsia="宋体" w:cs="宋体"/>
                                <w:spacing w:val="16"/>
                                <w:sz w:val="28"/>
                                <w:szCs w:val="28"/>
                              </w:rPr>
                              <w:t>地址</w:t>
                            </w:r>
                            <w:r>
                              <w:rPr>
                                <w:rFonts w:hint="eastAsia" w:ascii="宋体" w:hAnsi="宋体" w:eastAsia="宋体" w:cs="宋体"/>
                                <w:spacing w:val="-44"/>
                                <w:sz w:val="28"/>
                                <w:szCs w:val="28"/>
                              </w:rPr>
                              <w:t xml:space="preserve"> </w:t>
                            </w:r>
                            <w:r>
                              <w:rPr>
                                <w:rFonts w:hint="eastAsia" w:ascii="宋体" w:hAnsi="宋体" w:eastAsia="宋体" w:cs="宋体"/>
                                <w:spacing w:val="16"/>
                                <w:sz w:val="28"/>
                                <w:szCs w:val="28"/>
                              </w:rPr>
                              <w:t>：</w:t>
                            </w:r>
                          </w:p>
                          <w:p w14:paraId="5E71B86F">
                            <w:pPr>
                              <w:pStyle w:val="2"/>
                              <w:spacing w:before="165" w:line="282" w:lineRule="auto"/>
                              <w:ind w:left="20" w:right="216"/>
                              <w:rPr>
                                <w:rFonts w:hint="eastAsia" w:ascii="宋体" w:hAnsi="宋体" w:eastAsia="宋体" w:cs="宋体"/>
                                <w:sz w:val="28"/>
                                <w:szCs w:val="28"/>
                              </w:rPr>
                            </w:pPr>
                            <w:r>
                              <w:rPr>
                                <w:rFonts w:hint="eastAsia" w:ascii="宋体" w:hAnsi="宋体" w:eastAsia="宋体" w:cs="宋体"/>
                                <w:spacing w:val="31"/>
                                <w:sz w:val="28"/>
                                <w:szCs w:val="28"/>
                              </w:rPr>
                              <w:t>代表人(签字):</w:t>
                            </w:r>
                            <w:r>
                              <w:rPr>
                                <w:rFonts w:hint="eastAsia" w:ascii="宋体" w:hAnsi="宋体" w:eastAsia="宋体" w:cs="宋体"/>
                                <w:spacing w:val="76"/>
                                <w:sz w:val="28"/>
                                <w:szCs w:val="28"/>
                              </w:rPr>
                              <w:t xml:space="preserve"> </w:t>
                            </w:r>
                          </w:p>
                          <w:p w14:paraId="4D18302E">
                            <w:pPr>
                              <w:pStyle w:val="2"/>
                              <w:spacing w:before="71" w:line="327" w:lineRule="auto"/>
                              <w:ind w:left="1414" w:right="20" w:hanging="1394"/>
                              <w:rPr>
                                <w:rFonts w:hint="eastAsia" w:ascii="宋体" w:hAnsi="宋体" w:eastAsia="宋体" w:cs="宋体"/>
                                <w:spacing w:val="-8"/>
                                <w:sz w:val="28"/>
                                <w:szCs w:val="28"/>
                              </w:rPr>
                            </w:pPr>
                            <w:r>
                              <w:rPr>
                                <w:rFonts w:hint="eastAsia" w:ascii="宋体" w:hAnsi="宋体" w:eastAsia="宋体" w:cs="宋体"/>
                                <w:spacing w:val="-14"/>
                                <w:sz w:val="28"/>
                                <w:szCs w:val="28"/>
                              </w:rPr>
                              <w:t>电</w:t>
                            </w:r>
                            <w:r>
                              <w:rPr>
                                <w:rFonts w:hint="eastAsia" w:ascii="宋体" w:hAnsi="宋体" w:eastAsia="宋体" w:cs="宋体"/>
                                <w:spacing w:val="-22"/>
                                <w:sz w:val="28"/>
                                <w:szCs w:val="28"/>
                              </w:rPr>
                              <w:t xml:space="preserve"> </w:t>
                            </w:r>
                            <w:r>
                              <w:rPr>
                                <w:rFonts w:hint="eastAsia" w:ascii="宋体" w:hAnsi="宋体" w:eastAsia="宋体" w:cs="宋体"/>
                                <w:spacing w:val="-14"/>
                                <w:sz w:val="28"/>
                                <w:szCs w:val="28"/>
                              </w:rPr>
                              <w:t>话</w:t>
                            </w:r>
                            <w:r>
                              <w:rPr>
                                <w:rFonts w:hint="eastAsia" w:ascii="宋体" w:hAnsi="宋体" w:eastAsia="宋体" w:cs="宋体"/>
                                <w:spacing w:val="-32"/>
                                <w:sz w:val="28"/>
                                <w:szCs w:val="28"/>
                              </w:rPr>
                              <w:t xml:space="preserve"> </w:t>
                            </w:r>
                            <w:r>
                              <w:rPr>
                                <w:rFonts w:hint="eastAsia" w:ascii="宋体" w:hAnsi="宋体" w:eastAsia="宋体" w:cs="宋体"/>
                                <w:spacing w:val="-14"/>
                                <w:sz w:val="28"/>
                                <w:szCs w:val="28"/>
                              </w:rPr>
                              <w:t>：</w:t>
                            </w:r>
                          </w:p>
                          <w:p w14:paraId="597AEDC2">
                            <w:pPr>
                              <w:pStyle w:val="2"/>
                              <w:spacing w:before="71" w:line="327" w:lineRule="auto"/>
                              <w:ind w:left="1414" w:right="20" w:hanging="1394"/>
                              <w:rPr>
                                <w:rFonts w:hint="eastAsia" w:ascii="宋体" w:hAnsi="宋体" w:eastAsia="宋体" w:cs="宋体"/>
                                <w:spacing w:val="-8"/>
                                <w:sz w:val="28"/>
                                <w:szCs w:val="28"/>
                              </w:rPr>
                            </w:pPr>
                            <w:r>
                              <w:rPr>
                                <w:rFonts w:hint="eastAsia" w:ascii="宋体" w:hAnsi="宋体" w:eastAsia="宋体" w:cs="宋体"/>
                                <w:spacing w:val="-8"/>
                                <w:sz w:val="28"/>
                                <w:szCs w:val="28"/>
                              </w:rPr>
                              <w:t>开户银行。</w:t>
                            </w:r>
                          </w:p>
                          <w:p w14:paraId="145BB2A4">
                            <w:pPr>
                              <w:pStyle w:val="2"/>
                              <w:spacing w:before="232" w:line="220" w:lineRule="auto"/>
                              <w:ind w:left="19"/>
                              <w:rPr>
                                <w:rFonts w:hint="eastAsia" w:ascii="宋体" w:hAnsi="宋体" w:eastAsia="宋体" w:cs="宋体"/>
                                <w:sz w:val="28"/>
                                <w:szCs w:val="28"/>
                              </w:rPr>
                            </w:pPr>
                            <w:r>
                              <w:rPr>
                                <w:rFonts w:hint="eastAsia" w:ascii="宋体" w:hAnsi="宋体" w:eastAsia="宋体" w:cs="宋体"/>
                                <w:spacing w:val="13"/>
                                <w:sz w:val="28"/>
                                <w:szCs w:val="28"/>
                              </w:rPr>
                              <w:t>帐号</w:t>
                            </w:r>
                            <w:r>
                              <w:rPr>
                                <w:rFonts w:hint="eastAsia" w:ascii="宋体" w:hAnsi="宋体" w:eastAsia="宋体" w:cs="宋体"/>
                                <w:spacing w:val="-44"/>
                                <w:sz w:val="28"/>
                                <w:szCs w:val="28"/>
                              </w:rPr>
                              <w:t xml:space="preserve"> </w:t>
                            </w:r>
                            <w:r>
                              <w:rPr>
                                <w:rFonts w:hint="eastAsia" w:ascii="宋体" w:hAnsi="宋体" w:eastAsia="宋体" w:cs="宋体"/>
                                <w:spacing w:val="13"/>
                                <w:sz w:val="28"/>
                                <w:szCs w:val="28"/>
                              </w:rPr>
                              <w:t>：</w:t>
                            </w:r>
                          </w:p>
                          <w:p w14:paraId="093293E1">
                            <w:pPr>
                              <w:pStyle w:val="2"/>
                              <w:spacing w:before="71" w:line="327" w:lineRule="auto"/>
                              <w:ind w:left="1414" w:right="20" w:hanging="1394"/>
                              <w:rPr>
                                <w:sz w:val="24"/>
                                <w:szCs w:val="24"/>
                              </w:rPr>
                            </w:pPr>
                            <w:r>
                              <w:rPr>
                                <w:spacing w:val="43"/>
                                <w:sz w:val="20"/>
                                <w:szCs w:val="20"/>
                              </w:rPr>
                              <w:t xml:space="preserve">  </w:t>
                            </w:r>
                          </w:p>
                        </w:txbxContent>
                      </wps:txbx>
                      <wps:bodyPr lIns="0" tIns="0" rIns="0" bIns="0" upright="1"/>
                    </wps:wsp>
                  </a:graphicData>
                </a:graphic>
              </wp:anchor>
            </w:drawing>
          </mc:Choice>
          <mc:Fallback>
            <w:pict>
              <v:shape id="_x0000_s1026" o:spid="_x0000_s1026" o:spt="202" type="#_x0000_t202" style="position:absolute;left:0pt;margin-left:232.5pt;margin-top:-0.1pt;height:142.05pt;width:227.1pt;z-index:251660288;mso-width-relative:page;mso-height-relative:page;" filled="f" stroked="f" coordsize="21600,21600" o:gfxdata="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Lwym9kAAAAJAQAADwAAAAAAAAABACAAAAAiAAAAZHJzL2Rvd25yZXYueG1sUEsB&#10;AhQAFAAAAAgAh07iQHcLzDq7AQAAcwMAAA4AAAAAAAAAAQAgAAAAKAEAAGRycy9lMm9Eb2MueG1s&#10;UEsFBgAAAAAGAAYAWQEAAFUFAAAAAA==&#10;">
                <v:fill on="f" focussize="0,0"/>
                <v:stroke on="f"/>
                <v:imagedata o:title=""/>
                <o:lock v:ext="edit" aspectratio="f"/>
                <v:textbox inset="0mm,0mm,0mm,0mm">
                  <w:txbxContent>
                    <w:p w14:paraId="7E028405">
                      <w:pPr>
                        <w:pStyle w:val="2"/>
                        <w:spacing w:before="19" w:line="219" w:lineRule="auto"/>
                        <w:ind w:left="20"/>
                        <w:rPr>
                          <w:rFonts w:hint="eastAsia" w:ascii="宋体" w:hAnsi="宋体" w:eastAsia="宋体" w:cs="宋体"/>
                          <w:sz w:val="28"/>
                          <w:szCs w:val="28"/>
                        </w:rPr>
                      </w:pPr>
                      <w:r>
                        <w:rPr>
                          <w:rFonts w:hint="eastAsia" w:ascii="宋体" w:hAnsi="宋体" w:eastAsia="宋体" w:cs="宋体"/>
                          <w:spacing w:val="29"/>
                          <w:sz w:val="28"/>
                          <w:szCs w:val="28"/>
                        </w:rPr>
                        <w:t>乙方名称(盖章):</w:t>
                      </w:r>
                    </w:p>
                    <w:p w14:paraId="4438657C">
                      <w:pPr>
                        <w:pStyle w:val="2"/>
                        <w:spacing w:before="184" w:line="229" w:lineRule="auto"/>
                        <w:ind w:left="20"/>
                        <w:rPr>
                          <w:rFonts w:hint="eastAsia" w:ascii="宋体" w:hAnsi="宋体" w:eastAsia="宋体" w:cs="宋体"/>
                          <w:sz w:val="28"/>
                          <w:szCs w:val="28"/>
                        </w:rPr>
                      </w:pPr>
                      <w:r>
                        <w:rPr>
                          <w:rFonts w:hint="eastAsia" w:ascii="宋体" w:hAnsi="宋体" w:eastAsia="宋体" w:cs="宋体"/>
                          <w:spacing w:val="16"/>
                          <w:sz w:val="28"/>
                          <w:szCs w:val="28"/>
                        </w:rPr>
                        <w:t>地址</w:t>
                      </w:r>
                      <w:r>
                        <w:rPr>
                          <w:rFonts w:hint="eastAsia" w:ascii="宋体" w:hAnsi="宋体" w:eastAsia="宋体" w:cs="宋体"/>
                          <w:spacing w:val="-44"/>
                          <w:sz w:val="28"/>
                          <w:szCs w:val="28"/>
                        </w:rPr>
                        <w:t xml:space="preserve"> </w:t>
                      </w:r>
                      <w:r>
                        <w:rPr>
                          <w:rFonts w:hint="eastAsia" w:ascii="宋体" w:hAnsi="宋体" w:eastAsia="宋体" w:cs="宋体"/>
                          <w:spacing w:val="16"/>
                          <w:sz w:val="28"/>
                          <w:szCs w:val="28"/>
                        </w:rPr>
                        <w:t>：</w:t>
                      </w:r>
                    </w:p>
                    <w:p w14:paraId="5E71B86F">
                      <w:pPr>
                        <w:pStyle w:val="2"/>
                        <w:spacing w:before="165" w:line="282" w:lineRule="auto"/>
                        <w:ind w:left="20" w:right="216"/>
                        <w:rPr>
                          <w:rFonts w:hint="eastAsia" w:ascii="宋体" w:hAnsi="宋体" w:eastAsia="宋体" w:cs="宋体"/>
                          <w:sz w:val="28"/>
                          <w:szCs w:val="28"/>
                        </w:rPr>
                      </w:pPr>
                      <w:r>
                        <w:rPr>
                          <w:rFonts w:hint="eastAsia" w:ascii="宋体" w:hAnsi="宋体" w:eastAsia="宋体" w:cs="宋体"/>
                          <w:spacing w:val="31"/>
                          <w:sz w:val="28"/>
                          <w:szCs w:val="28"/>
                        </w:rPr>
                        <w:t>代表人(签字):</w:t>
                      </w:r>
                      <w:r>
                        <w:rPr>
                          <w:rFonts w:hint="eastAsia" w:ascii="宋体" w:hAnsi="宋体" w:eastAsia="宋体" w:cs="宋体"/>
                          <w:spacing w:val="76"/>
                          <w:sz w:val="28"/>
                          <w:szCs w:val="28"/>
                        </w:rPr>
                        <w:t xml:space="preserve"> </w:t>
                      </w:r>
                    </w:p>
                    <w:p w14:paraId="4D18302E">
                      <w:pPr>
                        <w:pStyle w:val="2"/>
                        <w:spacing w:before="71" w:line="327" w:lineRule="auto"/>
                        <w:ind w:left="1414" w:right="20" w:hanging="1394"/>
                        <w:rPr>
                          <w:rFonts w:hint="eastAsia" w:ascii="宋体" w:hAnsi="宋体" w:eastAsia="宋体" w:cs="宋体"/>
                          <w:spacing w:val="-8"/>
                          <w:sz w:val="28"/>
                          <w:szCs w:val="28"/>
                        </w:rPr>
                      </w:pPr>
                      <w:r>
                        <w:rPr>
                          <w:rFonts w:hint="eastAsia" w:ascii="宋体" w:hAnsi="宋体" w:eastAsia="宋体" w:cs="宋体"/>
                          <w:spacing w:val="-14"/>
                          <w:sz w:val="28"/>
                          <w:szCs w:val="28"/>
                        </w:rPr>
                        <w:t>电</w:t>
                      </w:r>
                      <w:r>
                        <w:rPr>
                          <w:rFonts w:hint="eastAsia" w:ascii="宋体" w:hAnsi="宋体" w:eastAsia="宋体" w:cs="宋体"/>
                          <w:spacing w:val="-22"/>
                          <w:sz w:val="28"/>
                          <w:szCs w:val="28"/>
                        </w:rPr>
                        <w:t xml:space="preserve"> </w:t>
                      </w:r>
                      <w:r>
                        <w:rPr>
                          <w:rFonts w:hint="eastAsia" w:ascii="宋体" w:hAnsi="宋体" w:eastAsia="宋体" w:cs="宋体"/>
                          <w:spacing w:val="-14"/>
                          <w:sz w:val="28"/>
                          <w:szCs w:val="28"/>
                        </w:rPr>
                        <w:t>话</w:t>
                      </w:r>
                      <w:r>
                        <w:rPr>
                          <w:rFonts w:hint="eastAsia" w:ascii="宋体" w:hAnsi="宋体" w:eastAsia="宋体" w:cs="宋体"/>
                          <w:spacing w:val="-32"/>
                          <w:sz w:val="28"/>
                          <w:szCs w:val="28"/>
                        </w:rPr>
                        <w:t xml:space="preserve"> </w:t>
                      </w:r>
                      <w:r>
                        <w:rPr>
                          <w:rFonts w:hint="eastAsia" w:ascii="宋体" w:hAnsi="宋体" w:eastAsia="宋体" w:cs="宋体"/>
                          <w:spacing w:val="-14"/>
                          <w:sz w:val="28"/>
                          <w:szCs w:val="28"/>
                        </w:rPr>
                        <w:t>：</w:t>
                      </w:r>
                    </w:p>
                    <w:p w14:paraId="597AEDC2">
                      <w:pPr>
                        <w:pStyle w:val="2"/>
                        <w:spacing w:before="71" w:line="327" w:lineRule="auto"/>
                        <w:ind w:left="1414" w:right="20" w:hanging="1394"/>
                        <w:rPr>
                          <w:rFonts w:hint="eastAsia" w:ascii="宋体" w:hAnsi="宋体" w:eastAsia="宋体" w:cs="宋体"/>
                          <w:spacing w:val="-8"/>
                          <w:sz w:val="28"/>
                          <w:szCs w:val="28"/>
                        </w:rPr>
                      </w:pPr>
                      <w:r>
                        <w:rPr>
                          <w:rFonts w:hint="eastAsia" w:ascii="宋体" w:hAnsi="宋体" w:eastAsia="宋体" w:cs="宋体"/>
                          <w:spacing w:val="-8"/>
                          <w:sz w:val="28"/>
                          <w:szCs w:val="28"/>
                        </w:rPr>
                        <w:t>开户银行。</w:t>
                      </w:r>
                    </w:p>
                    <w:p w14:paraId="145BB2A4">
                      <w:pPr>
                        <w:pStyle w:val="2"/>
                        <w:spacing w:before="232" w:line="220" w:lineRule="auto"/>
                        <w:ind w:left="19"/>
                        <w:rPr>
                          <w:rFonts w:hint="eastAsia" w:ascii="宋体" w:hAnsi="宋体" w:eastAsia="宋体" w:cs="宋体"/>
                          <w:sz w:val="28"/>
                          <w:szCs w:val="28"/>
                        </w:rPr>
                      </w:pPr>
                      <w:r>
                        <w:rPr>
                          <w:rFonts w:hint="eastAsia" w:ascii="宋体" w:hAnsi="宋体" w:eastAsia="宋体" w:cs="宋体"/>
                          <w:spacing w:val="13"/>
                          <w:sz w:val="28"/>
                          <w:szCs w:val="28"/>
                        </w:rPr>
                        <w:t>帐号</w:t>
                      </w:r>
                      <w:r>
                        <w:rPr>
                          <w:rFonts w:hint="eastAsia" w:ascii="宋体" w:hAnsi="宋体" w:eastAsia="宋体" w:cs="宋体"/>
                          <w:spacing w:val="-44"/>
                          <w:sz w:val="28"/>
                          <w:szCs w:val="28"/>
                        </w:rPr>
                        <w:t xml:space="preserve"> </w:t>
                      </w:r>
                      <w:r>
                        <w:rPr>
                          <w:rFonts w:hint="eastAsia" w:ascii="宋体" w:hAnsi="宋体" w:eastAsia="宋体" w:cs="宋体"/>
                          <w:spacing w:val="13"/>
                          <w:sz w:val="28"/>
                          <w:szCs w:val="28"/>
                        </w:rPr>
                        <w:t>：</w:t>
                      </w:r>
                    </w:p>
                    <w:p w14:paraId="093293E1">
                      <w:pPr>
                        <w:pStyle w:val="2"/>
                        <w:spacing w:before="71" w:line="327" w:lineRule="auto"/>
                        <w:ind w:left="1414" w:right="20" w:hanging="1394"/>
                        <w:rPr>
                          <w:sz w:val="24"/>
                          <w:szCs w:val="24"/>
                        </w:rPr>
                      </w:pPr>
                      <w:r>
                        <w:rPr>
                          <w:spacing w:val="43"/>
                          <w:sz w:val="20"/>
                          <w:szCs w:val="20"/>
                        </w:rPr>
                        <w:t xml:space="preserve">  </w:t>
                      </w:r>
                    </w:p>
                  </w:txbxContent>
                </v:textbox>
              </v:shape>
            </w:pict>
          </mc:Fallback>
        </mc:AlternateContent>
      </w:r>
      <w:r>
        <w:rPr>
          <w:rFonts w:hint="eastAsia" w:ascii="宋体" w:hAnsi="宋体" w:eastAsia="宋体" w:cs="宋体"/>
          <w:sz w:val="28"/>
          <w:szCs w:val="28"/>
        </w:rPr>
        <w:t>甲方名称(盖章):</w:t>
      </w:r>
    </w:p>
    <w:p w14:paraId="16C08D2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地址 ：</w:t>
      </w:r>
    </w:p>
    <w:p w14:paraId="1B53AE4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代表人(签字):</w:t>
      </w:r>
    </w:p>
    <w:p w14:paraId="4A2D96D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电 话 ：</w:t>
      </w:r>
    </w:p>
    <w:p w14:paraId="17F2662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开户银行 ：</w:t>
      </w:r>
    </w:p>
    <w:p w14:paraId="67BB0A6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default" w:ascii="宋体" w:hAnsi="宋体" w:eastAsia="宋体" w:cs="宋体"/>
          <w:sz w:val="28"/>
          <w:szCs w:val="28"/>
          <w:lang w:val="en-US" w:eastAsia="zh-CN"/>
        </w:rPr>
      </w:pPr>
      <w:r>
        <w:rPr>
          <w:rFonts w:hint="eastAsia" w:ascii="宋体" w:hAnsi="宋体" w:eastAsia="宋体" w:cs="宋体"/>
          <w:sz w:val="28"/>
          <w:szCs w:val="28"/>
        </w:rPr>
        <w:t>帐号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帐号 ：</w:t>
      </w:r>
    </w:p>
    <w:p w14:paraId="3B50069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p>
    <w:p w14:paraId="25BBFD8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(本格式条款供采购人和中标人双方签订台同参考，最终以采购人实际签订的合同为准 )</w:t>
      </w:r>
    </w:p>
    <w:p w14:paraId="272E53EE">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F0CE44"/>
    <w:multiLevelType w:val="singleLevel"/>
    <w:tmpl w:val="D9F0CE4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6475D5"/>
    <w:rsid w:val="7A647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2025-12-11T01:22:00Z</dcterms:created>
  <dc:creator>我在
丶等风</dc:creator>
  <cp:lastModifiedBy>我在
丶等风</cp:lastModifiedBy>
  <dcterms:modified xsi:type="dcterms:W3CDTF">2025-12-11T01:22:31Z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1270F1C8E9E049CF9234A06F038595A3_11</vt:lpwstr>
  </property>
  <property fmtid="{D5CDD505-2E9C-101B-9397-08002B2CF9AE}" pid="4" name="KSOTemplateDocerSaveRecord">
    <vt:lpwstr>eyJoZGlkIjoiZDU5ZmUxYTc5ZjVhNjc2ZjlmNjIwZDE5NzZjZGZkMmMiLCJ1c2VySWQiOiIzMjExNjMxODcifQ==</vt:lpwstr>
  </property>
</Properties>
</file>